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C27" w:rsidRPr="00836B4B" w:rsidRDefault="00073C27" w:rsidP="00073C27">
      <w:pPr>
        <w:tabs>
          <w:tab w:val="num" w:pos="720"/>
        </w:tabs>
        <w:spacing w:before="100" w:beforeAutospacing="1"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836B4B">
        <w:rPr>
          <w:rFonts w:ascii="Times New Roman" w:hAnsi="Times New Roman" w:cs="Times New Roman"/>
          <w:sz w:val="24"/>
          <w:szCs w:val="24"/>
        </w:rPr>
        <w:t xml:space="preserve">Literatura z zakresu zarządzania strategicznego </w:t>
      </w:r>
    </w:p>
    <w:p w:rsidR="00073C27" w:rsidRPr="00836B4B" w:rsidRDefault="00E07F3A" w:rsidP="00E07F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073C27" w:rsidRPr="00836B4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https://dsc.kprm.gov.pl/sites/default/files/pliki/79.pdf</w:t>
        </w:r>
      </w:hyperlink>
      <w:r w:rsidR="00073C27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3C27" w:rsidRPr="00836B4B" w:rsidRDefault="00E07F3A" w:rsidP="00E07F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="00073C27" w:rsidRPr="008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https://wwszip.pl/wp-content/uploads/2017/07/16_Zarzadzanie_strategiczne_Strategie-organizacji_Krupski_2010.pdf</w:t>
        </w:r>
      </w:hyperlink>
      <w:r w:rsidR="00073C27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3C27" w:rsidRPr="00836B4B" w:rsidRDefault="00E07F3A" w:rsidP="00E07F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="00073C27" w:rsidRPr="008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http://www.ue.wroc.pl/p/zagranica/summerschool/strategia_przedsiebiorstw_a.kaleta_2.pdf/</w:t>
        </w:r>
      </w:hyperlink>
      <w:r w:rsidR="00073C27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73C27" w:rsidRPr="00836B4B" w:rsidRDefault="00E07F3A" w:rsidP="00E07F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073C27" w:rsidRPr="00836B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https://www.scribd.com/doc/76842458/Krzysztof-Obloj-Strategia-Organizacji</w:t>
        </w:r>
      </w:hyperlink>
      <w:r w:rsidR="00073C27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32EA3" w:rsidRPr="00836B4B" w:rsidRDefault="00073C27" w:rsidP="00E07F3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0764D5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Obłój</w:t>
      </w:r>
      <w:proofErr w:type="spellEnd"/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, Strategia sukcesu firmy</w:t>
      </w:r>
      <w:r w:rsidR="00543FE3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PWE, Warszawa 2000 </w:t>
      </w:r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(książka dostępna jest w bibliotece </w:t>
      </w:r>
      <w:proofErr w:type="spellStart"/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PRz</w:t>
      </w:r>
      <w:proofErr w:type="spellEnd"/>
      <w:r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83A05" w:rsidRPr="00836B4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83A05" w:rsidRPr="00836B4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532EA3" w:rsidRPr="00836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055D98"/>
    <w:multiLevelType w:val="multilevel"/>
    <w:tmpl w:val="4600F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C27"/>
    <w:rsid w:val="00073C27"/>
    <w:rsid w:val="000764D5"/>
    <w:rsid w:val="00532EA3"/>
    <w:rsid w:val="00543FE3"/>
    <w:rsid w:val="00683A05"/>
    <w:rsid w:val="00836B4B"/>
    <w:rsid w:val="00B012F4"/>
    <w:rsid w:val="00D14446"/>
    <w:rsid w:val="00D977B3"/>
    <w:rsid w:val="00E07F3A"/>
    <w:rsid w:val="00F4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E35C"/>
  <w15:chartTrackingRefBased/>
  <w15:docId w15:val="{14B70FAD-087F-42C1-BD06-A71C1729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3C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3C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3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d.com/doc/76842458/Krzysztof-Obloj-Strategia-Organizacj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e.wroc.pl/p/zagranica/summerschool/strategia_przedsiebiorstw_a.kaleta_2.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szip.pl/wp-content/uploads/2017/07/16_Zarzadzanie_strategiczne_Strategie-organizacji_Krupski_2010.pdf" TargetMode="External"/><Relationship Id="rId5" Type="http://schemas.openxmlformats.org/officeDocument/2006/relationships/hyperlink" Target="https://dsc.kprm.gov.pl/sites/default/files/pliki/7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</dc:creator>
  <cp:keywords/>
  <dc:description/>
  <cp:lastModifiedBy>B</cp:lastModifiedBy>
  <cp:revision>6</cp:revision>
  <dcterms:created xsi:type="dcterms:W3CDTF">2019-11-06T12:53:00Z</dcterms:created>
  <dcterms:modified xsi:type="dcterms:W3CDTF">2020-04-04T11:30:00Z</dcterms:modified>
</cp:coreProperties>
</file>